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7D" w:rsidRDefault="00110F7D" w:rsidP="00110F7D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</w:t>
      </w:r>
      <w:r w:rsidRPr="005C0249">
        <w:rPr>
          <w:rFonts w:ascii="KZ Times New Roman" w:hAnsi="KZ Times New Roman"/>
          <w:sz w:val="28"/>
          <w:szCs w:val="28"/>
          <w:lang w:val="kk-KZ"/>
        </w:rPr>
        <w:t xml:space="preserve"> Т</w:t>
      </w:r>
      <w:r>
        <w:rPr>
          <w:rFonts w:ascii="KZ Times New Roman" w:hAnsi="KZ Times New Roman"/>
          <w:sz w:val="28"/>
          <w:szCs w:val="28"/>
          <w:lang w:val="kk-KZ"/>
        </w:rPr>
        <w:t>ӘЖІРИБЕЛІК САБАҚ «ЖЕР РЕСУРСТАРЫН БАСҚАРУ КОМИТЕТІНІҢ (ОРТАЛЫҚ УӘКІЛЕТТІ ОРГАННЫҢ) ҚҰЗЫРЕТІ»</w:t>
      </w:r>
    </w:p>
    <w:p w:rsidR="00110F7D" w:rsidRDefault="00110F7D" w:rsidP="00110F7D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110F7D" w:rsidRDefault="00110F7D" w:rsidP="00110F7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3.1 Жер Кодексінің 14 бабының 1 тармағымен танысу.</w:t>
      </w:r>
    </w:p>
    <w:p w:rsidR="00110F7D" w:rsidRDefault="00110F7D" w:rsidP="00110F7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Жер ресурстарын басқару комитетінің құзыреттері келесідей:</w:t>
      </w:r>
    </w:p>
    <w:p w:rsidR="00110F7D" w:rsidRPr="00DF4849" w:rsidRDefault="00110F7D" w:rsidP="00110F7D">
      <w:pPr>
        <w:ind w:firstLine="400"/>
        <w:jc w:val="both"/>
        <w:rPr>
          <w:sz w:val="28"/>
          <w:szCs w:val="28"/>
          <w:lang w:val="kk-KZ"/>
        </w:rPr>
      </w:pPr>
      <w:r w:rsidRPr="00671BFE">
        <w:rPr>
          <w:rStyle w:val="s0"/>
          <w:lang w:val="kk-KZ"/>
        </w:rPr>
        <w:t>1) жер заңнамасын қолдану іс-тәжірибесін жинақтау және оны жетілдіру;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 w:rsidRPr="00671BFE">
        <w:rPr>
          <w:rStyle w:val="s0"/>
          <w:lang w:val="kk-KZ"/>
        </w:rPr>
        <w:t>2) жер қатынастарын реттеу саласындағы нормативтік құқықтық актілердің жобаларын әзірлеу және Қазақстан Республикасы Үкіметінің бекітуіне енгізу;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3</w:t>
      </w:r>
      <w:r w:rsidRPr="00671BFE">
        <w:rPr>
          <w:rStyle w:val="s0"/>
          <w:lang w:val="kk-KZ"/>
        </w:rPr>
        <w:t>) агроөнеркәсіптік кешенді дамыту саласындағы уәкілетті мемлекеттік органмен келісім бойынша ауыл шаруашылығы мақсатындағы жерді ұтымды пайдалану қағидаларының жобаларын әзірлеу және оны Қазақстан Республикасы Үкіметінің бекітуіне енгізу;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4</w:t>
      </w:r>
      <w:r w:rsidRPr="00671BFE">
        <w:rPr>
          <w:rStyle w:val="s0"/>
          <w:lang w:val="kk-KZ"/>
        </w:rPr>
        <w:t>) мемлекеттік жер кадастры мен жер мониторингін жүргізудің дұрыстығын бақылауды жүзеге асыру;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5</w:t>
      </w:r>
      <w:r w:rsidRPr="00671BFE">
        <w:rPr>
          <w:rStyle w:val="s0"/>
          <w:lang w:val="kk-KZ"/>
        </w:rPr>
        <w:t>) жерге орналастыру, мемлекеттік жер кадастры және жер мониторингі жөніндегі нормативтiк құқықтық актiлер мен нормативтік құжаттарды, әдістемелерді әзірлеу және бекіту;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6</w:t>
      </w:r>
      <w:r w:rsidRPr="00671BFE">
        <w:rPr>
          <w:rStyle w:val="s0"/>
          <w:lang w:val="kk-KZ"/>
        </w:rPr>
        <w:t>) жерді пайдалану мен қорғау мәселелеріне қатысты республикалық бағдарламаларға, жобалар мен схемаларға сараптама жүргізу;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7</w:t>
      </w:r>
      <w:r w:rsidRPr="00671BFE">
        <w:rPr>
          <w:rStyle w:val="s0"/>
          <w:lang w:val="kk-KZ"/>
        </w:rPr>
        <w:t>) орталық және жергілікті атқарушы органдармен жер қатынастарын реттеу мәселелері бойынша өзара іс-қимыл жасау;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8</w:t>
      </w:r>
      <w:r w:rsidRPr="00671BFE">
        <w:rPr>
          <w:rStyle w:val="s0"/>
          <w:lang w:val="kk-KZ"/>
        </w:rPr>
        <w:t>) ауыл шаруашылығы мақсатындағы жер учаскелері паспортының нысанын бекіту;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9</w:t>
      </w:r>
      <w:r w:rsidRPr="00671BFE">
        <w:rPr>
          <w:rStyle w:val="s0"/>
          <w:lang w:val="kk-KZ"/>
        </w:rPr>
        <w:t>) жер-кадастрлық құжаттаманың құрылымын, құрамын, мазмұнын және нысандарын белгілеу;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10</w:t>
      </w:r>
      <w:r w:rsidRPr="00671BFE">
        <w:rPr>
          <w:rStyle w:val="s0"/>
          <w:lang w:val="kk-KZ"/>
        </w:rPr>
        <w:t>) жер мониторингін жүргізуді ұйымдастыру;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11</w:t>
      </w:r>
      <w:r w:rsidRPr="00671BFE">
        <w:rPr>
          <w:rStyle w:val="s0"/>
          <w:lang w:val="kk-KZ"/>
        </w:rPr>
        <w:t>) мемлекеттік жер кадастрын жүргізуді ұйымдастыру және облыстардың, республикалық маңызы бар қаланың, астананың жер балансының деректері негізінде Қазақстан Республикасының жер балансын жасау;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12</w:t>
      </w:r>
      <w:r w:rsidRPr="00671BFE">
        <w:rPr>
          <w:rStyle w:val="s0"/>
          <w:lang w:val="kk-KZ"/>
        </w:rPr>
        <w:t>) өз құзыретіне кіретін жер учаскелерін беру және алып қою, соның ішінде мемлекет мұқтажы үшін алып қою, жерді бір санаттан басқасына ауыстыру мәселелері бойынша Қазақстан Республикасы Үкіметінің құқықтық актілерінің жобаларын дайындау;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 w:rsidRPr="00671BFE">
        <w:rPr>
          <w:rStyle w:val="s0"/>
          <w:lang w:val="kk-KZ"/>
        </w:rPr>
        <w:t>1</w:t>
      </w:r>
      <w:r>
        <w:rPr>
          <w:rStyle w:val="s0"/>
          <w:lang w:val="kk-KZ"/>
        </w:rPr>
        <w:t>3</w:t>
      </w:r>
      <w:r w:rsidRPr="00671BFE">
        <w:rPr>
          <w:rStyle w:val="s0"/>
          <w:lang w:val="kk-KZ"/>
        </w:rPr>
        <w:t>) жердің пайдаланылуы мен қорғалуын мемлекеттік бақылауды жүзеге асыру;</w:t>
      </w:r>
    </w:p>
    <w:p w:rsidR="00110F7D" w:rsidRPr="00671BFE" w:rsidRDefault="00110F7D" w:rsidP="00110F7D">
      <w:pPr>
        <w:ind w:firstLine="400"/>
        <w:jc w:val="both"/>
        <w:rPr>
          <w:sz w:val="28"/>
          <w:szCs w:val="28"/>
          <w:lang w:val="kk-KZ"/>
        </w:rPr>
      </w:pPr>
      <w:bookmarkStart w:id="0" w:name="sub1002539479"/>
      <w:bookmarkStart w:id="1" w:name="sub1002539365"/>
      <w:r w:rsidRPr="00671BFE">
        <w:rPr>
          <w:rStyle w:val="s0"/>
          <w:lang w:val="kk-KZ"/>
        </w:rPr>
        <w:t>1</w:t>
      </w:r>
      <w:r>
        <w:rPr>
          <w:rStyle w:val="s0"/>
          <w:lang w:val="kk-KZ"/>
        </w:rPr>
        <w:t>4</w:t>
      </w:r>
      <w:r w:rsidRPr="00671BFE">
        <w:rPr>
          <w:rStyle w:val="s0"/>
          <w:lang w:val="kk-KZ"/>
        </w:rPr>
        <w:t>) облыстың, республикалық маңызы бар қаланың, астананың жергілікті атқарушы органының ауыл шаруашылығы мақсатындағы жер учаскелерін шетелдіктерге, азаматтығы жоқ адамдарға және шетелдік заңды тұлғаларға беру мәселелері жөніндегі ұсыныстарын келісу;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 w:rsidRPr="00671BFE">
        <w:rPr>
          <w:rStyle w:val="s0"/>
          <w:lang w:val="kk-KZ"/>
        </w:rPr>
        <w:t>1</w:t>
      </w:r>
      <w:r>
        <w:rPr>
          <w:rStyle w:val="s0"/>
          <w:lang w:val="kk-KZ"/>
        </w:rPr>
        <w:t>5</w:t>
      </w:r>
      <w:r w:rsidRPr="00671BFE">
        <w:rPr>
          <w:rStyle w:val="s0"/>
          <w:lang w:val="kk-KZ"/>
        </w:rPr>
        <w:t>) облыстардың, республикалық маңызы бар қалалардың, астананың, аудандардың, облыстық маңызы бар қалалардың уәкілетті органдарының жеке және заңды тұлғалардың өтініштері бойынша қабылдаған шешімдерінің заңдылығын бақылау;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 w:rsidRPr="00671BFE">
        <w:rPr>
          <w:rStyle w:val="s0"/>
          <w:lang w:val="kk-KZ"/>
        </w:rPr>
        <w:lastRenderedPageBreak/>
        <w:t>1</w:t>
      </w:r>
      <w:r>
        <w:rPr>
          <w:rStyle w:val="s0"/>
          <w:lang w:val="kk-KZ"/>
        </w:rPr>
        <w:t>6</w:t>
      </w:r>
      <w:r w:rsidRPr="00671BFE">
        <w:rPr>
          <w:rStyle w:val="s0"/>
          <w:lang w:val="kk-KZ"/>
        </w:rPr>
        <w:t>) жер заңнамасы саласындағы әкімшілік құқық бұзушылық туралы істерді қарау;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bookmarkStart w:id="2" w:name="sub1001857038"/>
      <w:bookmarkEnd w:id="0"/>
      <w:bookmarkEnd w:id="1"/>
      <w:r w:rsidRPr="00671BFE">
        <w:rPr>
          <w:rStyle w:val="s0"/>
          <w:lang w:val="kk-KZ"/>
        </w:rPr>
        <w:t>1</w:t>
      </w:r>
      <w:r>
        <w:rPr>
          <w:rStyle w:val="s0"/>
          <w:lang w:val="kk-KZ"/>
        </w:rPr>
        <w:t>7</w:t>
      </w:r>
      <w:r w:rsidRPr="00671BFE">
        <w:rPr>
          <w:rStyle w:val="s0"/>
          <w:lang w:val="kk-KZ"/>
        </w:rPr>
        <w:t>) «Қазақстан Республикасындағы мемлекеттік бақылау және қадағалау туралы» Қазақстан Республикасының</w:t>
      </w:r>
      <w:r w:rsidRPr="001C2EAE">
        <w:rPr>
          <w:rStyle w:val="s0"/>
          <w:lang w:val="kk-KZ"/>
        </w:rPr>
        <w:t xml:space="preserve"> </w:t>
      </w:r>
      <w:hyperlink r:id="rId5" w:history="1">
        <w:r w:rsidRPr="00DF4849">
          <w:rPr>
            <w:rStyle w:val="a3"/>
            <w:b w:val="0"/>
            <w:lang w:val="kk-KZ"/>
          </w:rPr>
          <w:t>Заңына</w:t>
        </w:r>
      </w:hyperlink>
      <w:r w:rsidRPr="00DF4849">
        <w:rPr>
          <w:rStyle w:val="s0"/>
          <w:b/>
          <w:lang w:val="kk-KZ"/>
        </w:rPr>
        <w:t xml:space="preserve"> </w:t>
      </w:r>
      <w:r w:rsidRPr="00671BFE">
        <w:rPr>
          <w:rStyle w:val="s0"/>
          <w:lang w:val="kk-KZ"/>
        </w:rPr>
        <w:t>сәйкес міндетті ведомстволық есептіліктің, тексеру парақтарының нысандарын, тәуекел дәрежесін бағалау өлшемдерін, тексерулер жүргізудің жартыжылдық жоспарларын әзірлеу және бекіту;</w:t>
      </w:r>
    </w:p>
    <w:p w:rsidR="00110F7D" w:rsidRPr="00671BFE" w:rsidRDefault="00110F7D" w:rsidP="00110F7D">
      <w:pPr>
        <w:ind w:firstLine="400"/>
        <w:jc w:val="both"/>
        <w:rPr>
          <w:lang w:val="kk-KZ"/>
        </w:rPr>
      </w:pPr>
      <w:r w:rsidRPr="00DF4849">
        <w:rPr>
          <w:rStyle w:val="s0"/>
          <w:lang w:val="kk-KZ"/>
        </w:rPr>
        <w:t xml:space="preserve">18) </w:t>
      </w:r>
      <w:bookmarkStart w:id="3" w:name="sub1002108506"/>
      <w:r w:rsidRPr="00DF4849">
        <w:rPr>
          <w:rStyle w:val="s0"/>
          <w:b/>
        </w:rPr>
        <w:fldChar w:fldCharType="begin"/>
      </w:r>
      <w:r w:rsidRPr="00DF4849">
        <w:rPr>
          <w:rStyle w:val="s0"/>
          <w:b/>
          <w:lang w:val="kk-KZ"/>
        </w:rPr>
        <w:instrText xml:space="preserve"> HYPERLINK "jl:31066607.0 " </w:instrText>
      </w:r>
      <w:r w:rsidRPr="00DF4849">
        <w:rPr>
          <w:rStyle w:val="s0"/>
          <w:b/>
        </w:rPr>
        <w:fldChar w:fldCharType="separate"/>
      </w:r>
      <w:r w:rsidRPr="00DF4849">
        <w:rPr>
          <w:rStyle w:val="a3"/>
          <w:b w:val="0"/>
          <w:lang w:val="kk-KZ"/>
        </w:rPr>
        <w:t>көтермелеудің салалық жүйесін әзірлеу</w:t>
      </w:r>
      <w:r w:rsidRPr="00DF4849">
        <w:rPr>
          <w:rStyle w:val="s0"/>
          <w:b/>
        </w:rPr>
        <w:fldChar w:fldCharType="end"/>
      </w:r>
      <w:bookmarkEnd w:id="3"/>
      <w:r w:rsidRPr="00671BFE">
        <w:rPr>
          <w:rStyle w:val="s0"/>
          <w:lang w:val="kk-KZ"/>
        </w:rPr>
        <w:t xml:space="preserve"> және бекіту жатады.</w:t>
      </w:r>
    </w:p>
    <w:bookmarkEnd w:id="2"/>
    <w:p w:rsidR="00110F7D" w:rsidRDefault="00110F7D" w:rsidP="00110F7D">
      <w:pPr>
        <w:ind w:firstLine="284"/>
        <w:jc w:val="both"/>
        <w:rPr>
          <w:rStyle w:val="s0"/>
          <w:lang w:val="kk-KZ"/>
        </w:rPr>
      </w:pPr>
      <w:r>
        <w:rPr>
          <w:rStyle w:val="s0"/>
          <w:lang w:val="kk-KZ"/>
        </w:rPr>
        <w:t>19</w:t>
      </w:r>
      <w:r w:rsidRPr="00671BFE">
        <w:rPr>
          <w:rStyle w:val="s0"/>
          <w:lang w:val="kk-KZ"/>
        </w:rPr>
        <w:t>) осы Кодексте, Қазақстан Республикасының өзге де заңдарында, Қазақстан Республикасы Президентінің және Қазақстан Республикасы Үкіметінің актілерінде көзделген өзге де өкілеттіктерді жүзеге асыру жатады</w:t>
      </w: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  <w:r>
        <w:rPr>
          <w:rStyle w:val="s0"/>
          <w:lang w:val="kk-KZ"/>
        </w:rPr>
        <w:t>3.2 Тақырып бойынша сұрақтар</w:t>
      </w:r>
    </w:p>
    <w:p w:rsidR="00110F7D" w:rsidRPr="002F15E5" w:rsidRDefault="00110F7D" w:rsidP="00110F7D">
      <w:pPr>
        <w:ind w:firstLine="284"/>
        <w:jc w:val="both"/>
        <w:rPr>
          <w:rStyle w:val="s0"/>
          <w:lang w:val="kk-KZ"/>
        </w:rPr>
      </w:pPr>
      <w:r w:rsidRPr="002F15E5">
        <w:rPr>
          <w:rStyle w:val="s0"/>
          <w:lang w:val="kk-KZ"/>
        </w:rPr>
        <w:t xml:space="preserve">1) </w:t>
      </w:r>
      <w:r>
        <w:rPr>
          <w:rStyle w:val="s0"/>
          <w:lang w:val="kk-KZ"/>
        </w:rPr>
        <w:t>Жер ресурстарын басқару комитетінің құзыреттері қандай?</w:t>
      </w: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110F7D" w:rsidRDefault="00110F7D" w:rsidP="00110F7D">
      <w:pPr>
        <w:ind w:firstLine="284"/>
        <w:jc w:val="both"/>
        <w:rPr>
          <w:rStyle w:val="s0"/>
          <w:lang w:val="kk-KZ"/>
        </w:rPr>
      </w:pPr>
    </w:p>
    <w:p w:rsidR="00536241" w:rsidRPr="00110F7D" w:rsidRDefault="00110F7D">
      <w:pPr>
        <w:rPr>
          <w:lang w:val="kk-KZ"/>
        </w:rPr>
      </w:pPr>
      <w:bookmarkStart w:id="4" w:name="_GoBack"/>
      <w:bookmarkEnd w:id="4"/>
    </w:p>
    <w:sectPr w:rsidR="00536241" w:rsidRPr="00110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DC8"/>
    <w:rsid w:val="00110F7D"/>
    <w:rsid w:val="00303F8C"/>
    <w:rsid w:val="00C30DC8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10F7D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110F7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10F7D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110F7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l:30914783.0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2016-02-20T05:38:00Z</dcterms:created>
  <dcterms:modified xsi:type="dcterms:W3CDTF">2016-02-20T05:40:00Z</dcterms:modified>
</cp:coreProperties>
</file>